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05-705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Ариф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 xml:space="preserve">Мамедов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18810372230240014268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ст.11.23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Мамедов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ОГИБДД ОМВД России по </w:t>
      </w:r>
      <w:r>
        <w:rPr>
          <w:rFonts w:ascii="Times New Roman" w:eastAsia="Times New Roman" w:hAnsi="Times New Roman" w:cs="Times New Roman"/>
        </w:rPr>
        <w:t>Уватскому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ст.11.23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18810372230240014268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24.12.2023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22.02.2024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 xml:space="preserve">Мамедовым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562026 от 10.03.2024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18810372230240014268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конверта, свидетельствующего</w:t>
      </w:r>
      <w:r>
        <w:rPr>
          <w:rFonts w:ascii="Times New Roman" w:eastAsia="Times New Roman" w:hAnsi="Times New Roman" w:cs="Times New Roman"/>
        </w:rPr>
        <w:t xml:space="preserve"> о направлении Мамедову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 xml:space="preserve">. копии постановления по делу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11.03.2024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Ариф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восемь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0412365400725007052420128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